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71" w:rsidRPr="00DE5871" w:rsidRDefault="00DE5871" w:rsidP="00DE5871">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simplePos x="933450" y="914400"/>
            <wp:positionH relativeFrom="margin">
              <wp:align>right</wp:align>
            </wp:positionH>
            <wp:positionV relativeFrom="margin">
              <wp:align>top</wp:align>
            </wp:positionV>
            <wp:extent cx="1114425" cy="1200150"/>
            <wp:effectExtent l="19050" t="0" r="9525" b="0"/>
            <wp:wrapSquare wrapText="bothSides"/>
            <wp:docPr id="1" name="Picture 1" descr="C:\Users\Admin\Downloads\Docs 2019\IEEE Record 2019\ICEEE 2020\Speakers\Prof. Victor Veliadis\veliadi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ocs 2019\IEEE Record 2019\ICEEE 2020\Speakers\Prof. Victor Veliadis\veliadis pic.jpg"/>
                    <pic:cNvPicPr>
                      <a:picLocks noChangeAspect="1" noChangeArrowheads="1"/>
                    </pic:cNvPicPr>
                  </pic:nvPicPr>
                  <pic:blipFill>
                    <a:blip r:embed="rId4" cstate="print"/>
                    <a:srcRect/>
                    <a:stretch>
                      <a:fillRect/>
                    </a:stretch>
                  </pic:blipFill>
                  <pic:spPr bwMode="auto">
                    <a:xfrm>
                      <a:off x="0" y="0"/>
                      <a:ext cx="1114425" cy="1200150"/>
                    </a:xfrm>
                    <a:prstGeom prst="rect">
                      <a:avLst/>
                    </a:prstGeom>
                    <a:noFill/>
                    <a:ln w="9525">
                      <a:noFill/>
                      <a:miter lim="800000"/>
                      <a:headEnd/>
                      <a:tailEnd/>
                    </a:ln>
                  </pic:spPr>
                </pic:pic>
              </a:graphicData>
            </a:graphic>
          </wp:anchor>
        </w:drawing>
      </w:r>
      <w:r w:rsidRPr="00DE5871">
        <w:rPr>
          <w:rFonts w:ascii="Times New Roman" w:eastAsia="Times New Roman" w:hAnsi="Times New Roman" w:cs="Times New Roman"/>
          <w:sz w:val="24"/>
          <w:szCs w:val="24"/>
          <w:lang w:eastAsia="en-IN"/>
        </w:rPr>
        <w:t>Bio</w:t>
      </w:r>
    </w:p>
    <w:p w:rsidR="00DE5871" w:rsidRPr="00DE5871" w:rsidRDefault="00DE5871" w:rsidP="00DE587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E5871">
        <w:rPr>
          <w:rFonts w:ascii="Times New Roman" w:eastAsia="Times New Roman" w:hAnsi="Times New Roman" w:cs="Times New Roman"/>
          <w:color w:val="0000FF"/>
          <w:sz w:val="24"/>
          <w:szCs w:val="24"/>
          <w:lang w:eastAsia="en-IN"/>
        </w:rPr>
        <w:t xml:space="preserve">Dr. Victor </w:t>
      </w:r>
      <w:proofErr w:type="spellStart"/>
      <w:r w:rsidRPr="00DE5871">
        <w:rPr>
          <w:rFonts w:ascii="Times New Roman" w:eastAsia="Times New Roman" w:hAnsi="Times New Roman" w:cs="Times New Roman"/>
          <w:color w:val="0000FF"/>
          <w:sz w:val="24"/>
          <w:szCs w:val="24"/>
          <w:lang w:eastAsia="en-IN"/>
        </w:rPr>
        <w:t>Veliadis</w:t>
      </w:r>
      <w:proofErr w:type="spellEnd"/>
      <w:r w:rsidRPr="00DE5871">
        <w:rPr>
          <w:rFonts w:ascii="Times New Roman" w:eastAsia="Times New Roman" w:hAnsi="Times New Roman" w:cs="Times New Roman"/>
          <w:color w:val="0000FF"/>
          <w:sz w:val="24"/>
          <w:szCs w:val="24"/>
          <w:lang w:eastAsia="en-IN"/>
        </w:rPr>
        <w:t xml:space="preserve"> is Executive Director and CTO of </w:t>
      </w:r>
      <w:proofErr w:type="spellStart"/>
      <w:r w:rsidRPr="00DE5871">
        <w:rPr>
          <w:rFonts w:ascii="Times New Roman" w:eastAsia="Times New Roman" w:hAnsi="Times New Roman" w:cs="Times New Roman"/>
          <w:color w:val="0000FF"/>
          <w:sz w:val="24"/>
          <w:szCs w:val="24"/>
          <w:lang w:eastAsia="en-IN"/>
        </w:rPr>
        <w:t>PowerAmerica</w:t>
      </w:r>
      <w:proofErr w:type="spellEnd"/>
      <w:r w:rsidRPr="00DE5871">
        <w:rPr>
          <w:rFonts w:ascii="Times New Roman" w:eastAsia="Times New Roman" w:hAnsi="Times New Roman" w:cs="Times New Roman"/>
          <w:color w:val="0000FF"/>
          <w:sz w:val="24"/>
          <w:szCs w:val="24"/>
          <w:lang w:eastAsia="en-IN"/>
        </w:rPr>
        <w:t xml:space="preserve">, which is </w:t>
      </w:r>
      <w:proofErr w:type="gramStart"/>
      <w:r w:rsidRPr="00DE5871">
        <w:rPr>
          <w:rFonts w:ascii="Times New Roman" w:eastAsia="Times New Roman" w:hAnsi="Times New Roman" w:cs="Times New Roman"/>
          <w:color w:val="0000FF"/>
          <w:sz w:val="24"/>
          <w:szCs w:val="24"/>
          <w:lang w:eastAsia="en-IN"/>
        </w:rPr>
        <w:t>a U.S</w:t>
      </w:r>
      <w:proofErr w:type="gramEnd"/>
      <w:r w:rsidRPr="00DE5871">
        <w:rPr>
          <w:rFonts w:ascii="Times New Roman" w:eastAsia="Times New Roman" w:hAnsi="Times New Roman" w:cs="Times New Roman"/>
          <w:color w:val="0000FF"/>
          <w:sz w:val="24"/>
          <w:szCs w:val="24"/>
          <w:lang w:eastAsia="en-IN"/>
        </w:rPr>
        <w:t xml:space="preserve">. Department of Energy wide </w:t>
      </w:r>
      <w:proofErr w:type="spellStart"/>
      <w:r w:rsidRPr="00DE5871">
        <w:rPr>
          <w:rFonts w:ascii="Times New Roman" w:eastAsia="Times New Roman" w:hAnsi="Times New Roman" w:cs="Times New Roman"/>
          <w:color w:val="0000FF"/>
          <w:sz w:val="24"/>
          <w:szCs w:val="24"/>
          <w:lang w:eastAsia="en-IN"/>
        </w:rPr>
        <w:t>bandgap</w:t>
      </w:r>
      <w:proofErr w:type="spellEnd"/>
      <w:r w:rsidRPr="00DE5871">
        <w:rPr>
          <w:rFonts w:ascii="Times New Roman" w:eastAsia="Times New Roman" w:hAnsi="Times New Roman" w:cs="Times New Roman"/>
          <w:color w:val="0000FF"/>
          <w:sz w:val="24"/>
          <w:szCs w:val="24"/>
          <w:lang w:eastAsia="en-IN"/>
        </w:rPr>
        <w:t xml:space="preserve"> power electronics Manufacturing Innovation Institute. Dr. </w:t>
      </w:r>
      <w:proofErr w:type="spellStart"/>
      <w:r w:rsidRPr="00DE5871">
        <w:rPr>
          <w:rFonts w:ascii="Times New Roman" w:eastAsia="Times New Roman" w:hAnsi="Times New Roman" w:cs="Times New Roman"/>
          <w:color w:val="0000FF"/>
          <w:sz w:val="24"/>
          <w:szCs w:val="24"/>
          <w:lang w:eastAsia="en-IN"/>
        </w:rPr>
        <w:t>Veliadis</w:t>
      </w:r>
      <w:proofErr w:type="spellEnd"/>
      <w:r w:rsidRPr="00DE5871">
        <w:rPr>
          <w:rFonts w:ascii="Times New Roman" w:eastAsia="Times New Roman" w:hAnsi="Times New Roman" w:cs="Times New Roman"/>
          <w:color w:val="0000FF"/>
          <w:sz w:val="24"/>
          <w:szCs w:val="24"/>
          <w:lang w:eastAsia="en-IN"/>
        </w:rPr>
        <w:t xml:space="preserve"> manages a budget in excess of $30 million per year that he strategically allocates to over 35 industrial, University, and National-Laboratory projects, to enable U.S. leadership in WBG power electronics manufacturing, work force development, job creation, and energy savings.</w:t>
      </w:r>
    </w:p>
    <w:p w:rsidR="00DE5871" w:rsidRPr="00DE5871" w:rsidRDefault="00DE5871" w:rsidP="00DE5871">
      <w:pPr>
        <w:spacing w:before="100" w:beforeAutospacing="1" w:after="100" w:afterAutospacing="1" w:line="240" w:lineRule="auto"/>
        <w:rPr>
          <w:rFonts w:ascii="Times New Roman" w:eastAsia="Times New Roman" w:hAnsi="Times New Roman" w:cs="Times New Roman"/>
          <w:sz w:val="24"/>
          <w:szCs w:val="24"/>
          <w:lang w:eastAsia="en-IN"/>
        </w:rPr>
      </w:pPr>
      <w:r w:rsidRPr="00DE5871">
        <w:rPr>
          <w:rFonts w:ascii="Times New Roman" w:eastAsia="Times New Roman" w:hAnsi="Times New Roman" w:cs="Times New Roman"/>
          <w:color w:val="0000FF"/>
          <w:sz w:val="24"/>
          <w:szCs w:val="24"/>
          <w:lang w:eastAsia="en-IN"/>
        </w:rPr>
        <w:t xml:space="preserve">Dr. </w:t>
      </w:r>
      <w:proofErr w:type="spellStart"/>
      <w:r w:rsidRPr="00DE5871">
        <w:rPr>
          <w:rFonts w:ascii="Times New Roman" w:eastAsia="Times New Roman" w:hAnsi="Times New Roman" w:cs="Times New Roman"/>
          <w:color w:val="0000FF"/>
          <w:sz w:val="24"/>
          <w:szCs w:val="24"/>
          <w:lang w:eastAsia="en-IN"/>
        </w:rPr>
        <w:t>Veliadis</w:t>
      </w:r>
      <w:proofErr w:type="spellEnd"/>
      <w:r w:rsidRPr="00DE5871">
        <w:rPr>
          <w:rFonts w:ascii="Times New Roman" w:eastAsia="Times New Roman" w:hAnsi="Times New Roman" w:cs="Times New Roman"/>
          <w:color w:val="0000FF"/>
          <w:sz w:val="24"/>
          <w:szCs w:val="24"/>
          <w:lang w:eastAsia="en-IN"/>
        </w:rPr>
        <w:t xml:space="preserve"> has given over 60 invited presentations/tutorials, and keynotes at major conferences in India, Korea, China, Europe and the U.S.  He is an IEEE Fellow and an IEEE EDS Distinguished Lecturer. Dr. </w:t>
      </w:r>
      <w:proofErr w:type="spellStart"/>
      <w:r w:rsidRPr="00DE5871">
        <w:rPr>
          <w:rFonts w:ascii="Times New Roman" w:eastAsia="Times New Roman" w:hAnsi="Times New Roman" w:cs="Times New Roman"/>
          <w:color w:val="0000FF"/>
          <w:sz w:val="24"/>
          <w:szCs w:val="24"/>
          <w:lang w:eastAsia="en-IN"/>
        </w:rPr>
        <w:t>Veliadis</w:t>
      </w:r>
      <w:proofErr w:type="spellEnd"/>
      <w:r w:rsidRPr="00DE5871">
        <w:rPr>
          <w:rFonts w:ascii="Times New Roman" w:eastAsia="Times New Roman" w:hAnsi="Times New Roman" w:cs="Times New Roman"/>
          <w:color w:val="0000FF"/>
          <w:sz w:val="24"/>
          <w:szCs w:val="24"/>
          <w:lang w:eastAsia="en-IN"/>
        </w:rPr>
        <w:t xml:space="preserve"> has 25 issued U.S. patents, 6 book chapters, and over 120 peer-reviewed technical publications to his credit. He is also Professor in Electrical and Computer Engineering at North Carolina State University. Dr. </w:t>
      </w:r>
      <w:proofErr w:type="spellStart"/>
      <w:r w:rsidRPr="00DE5871">
        <w:rPr>
          <w:rFonts w:ascii="Times New Roman" w:eastAsia="Times New Roman" w:hAnsi="Times New Roman" w:cs="Times New Roman"/>
          <w:color w:val="0000FF"/>
          <w:sz w:val="24"/>
          <w:szCs w:val="24"/>
          <w:lang w:eastAsia="en-IN"/>
        </w:rPr>
        <w:t>Veliadis</w:t>
      </w:r>
      <w:proofErr w:type="spellEnd"/>
      <w:r w:rsidRPr="00DE5871">
        <w:rPr>
          <w:rFonts w:ascii="Times New Roman" w:eastAsia="Times New Roman" w:hAnsi="Times New Roman" w:cs="Times New Roman"/>
          <w:color w:val="0000FF"/>
          <w:sz w:val="24"/>
          <w:szCs w:val="24"/>
          <w:lang w:eastAsia="en-IN"/>
        </w:rPr>
        <w:t xml:space="preserve"> received the Ph.D. degree in Electrical and Computer Engineering from Johns Hopkins University in 1995. Prior to taking an executive position at Power America in 2016, Dr. </w:t>
      </w:r>
      <w:proofErr w:type="spellStart"/>
      <w:r w:rsidRPr="00DE5871">
        <w:rPr>
          <w:rFonts w:ascii="Times New Roman" w:eastAsia="Times New Roman" w:hAnsi="Times New Roman" w:cs="Times New Roman"/>
          <w:color w:val="0000FF"/>
          <w:sz w:val="24"/>
          <w:szCs w:val="24"/>
          <w:lang w:eastAsia="en-IN"/>
        </w:rPr>
        <w:t>Veliadis</w:t>
      </w:r>
      <w:proofErr w:type="spellEnd"/>
      <w:r w:rsidRPr="00DE5871">
        <w:rPr>
          <w:rFonts w:ascii="Times New Roman" w:eastAsia="Times New Roman" w:hAnsi="Times New Roman" w:cs="Times New Roman"/>
          <w:color w:val="0000FF"/>
          <w:sz w:val="24"/>
          <w:szCs w:val="24"/>
          <w:lang w:eastAsia="en-IN"/>
        </w:rPr>
        <w:t xml:space="preserve"> spent 21 years in the semiconductor industry where his work included design, fabrication, and testing of 1-12 kV </w:t>
      </w:r>
      <w:proofErr w:type="spellStart"/>
      <w:r w:rsidRPr="00DE5871">
        <w:rPr>
          <w:rFonts w:ascii="Times New Roman" w:eastAsia="Times New Roman" w:hAnsi="Times New Roman" w:cs="Times New Roman"/>
          <w:color w:val="0000FF"/>
          <w:sz w:val="24"/>
          <w:szCs w:val="24"/>
          <w:lang w:eastAsia="en-IN"/>
        </w:rPr>
        <w:t>SiC</w:t>
      </w:r>
      <w:proofErr w:type="spellEnd"/>
      <w:r w:rsidRPr="00DE5871">
        <w:rPr>
          <w:rFonts w:ascii="Times New Roman" w:eastAsia="Times New Roman" w:hAnsi="Times New Roman" w:cs="Times New Roman"/>
          <w:color w:val="0000FF"/>
          <w:sz w:val="24"/>
          <w:szCs w:val="24"/>
          <w:lang w:eastAsia="en-IN"/>
        </w:rPr>
        <w:t xml:space="preserve"> SITs, JFETs, MOSFETs, </w:t>
      </w:r>
      <w:proofErr w:type="spellStart"/>
      <w:r w:rsidRPr="00DE5871">
        <w:rPr>
          <w:rFonts w:ascii="Times New Roman" w:eastAsia="Times New Roman" w:hAnsi="Times New Roman" w:cs="Times New Roman"/>
          <w:color w:val="0000FF"/>
          <w:sz w:val="24"/>
          <w:szCs w:val="24"/>
          <w:lang w:eastAsia="en-IN"/>
        </w:rPr>
        <w:t>Thyristors</w:t>
      </w:r>
      <w:proofErr w:type="spellEnd"/>
      <w:r w:rsidRPr="00DE5871">
        <w:rPr>
          <w:rFonts w:ascii="Times New Roman" w:eastAsia="Times New Roman" w:hAnsi="Times New Roman" w:cs="Times New Roman"/>
          <w:color w:val="0000FF"/>
          <w:sz w:val="24"/>
          <w:szCs w:val="24"/>
          <w:lang w:eastAsia="en-IN"/>
        </w:rPr>
        <w:t xml:space="preserve">, and JBS and </w:t>
      </w:r>
      <w:proofErr w:type="spellStart"/>
      <w:r w:rsidRPr="00DE5871">
        <w:rPr>
          <w:rFonts w:ascii="Times New Roman" w:eastAsia="Times New Roman" w:hAnsi="Times New Roman" w:cs="Times New Roman"/>
          <w:color w:val="0000FF"/>
          <w:sz w:val="24"/>
          <w:szCs w:val="24"/>
          <w:lang w:eastAsia="en-IN"/>
        </w:rPr>
        <w:t>PiN</w:t>
      </w:r>
      <w:proofErr w:type="spellEnd"/>
      <w:r w:rsidRPr="00DE5871">
        <w:rPr>
          <w:rFonts w:ascii="Times New Roman" w:eastAsia="Times New Roman" w:hAnsi="Times New Roman" w:cs="Times New Roman"/>
          <w:color w:val="0000FF"/>
          <w:sz w:val="24"/>
          <w:szCs w:val="24"/>
          <w:lang w:eastAsia="en-IN"/>
        </w:rPr>
        <w:t xml:space="preserve"> diodes, as well as financial and operations management of a commercial foundry.</w:t>
      </w:r>
      <w:r w:rsidRPr="00DE5871">
        <w:rPr>
          <w:rFonts w:ascii="Arial" w:eastAsia="Times New Roman" w:hAnsi="Arial" w:cs="Arial"/>
          <w:color w:val="0000FF"/>
          <w:sz w:val="24"/>
          <w:szCs w:val="24"/>
          <w:lang w:eastAsia="en-IN"/>
        </w:rPr>
        <w:t> </w:t>
      </w:r>
      <w:r w:rsidRPr="00DE5871">
        <w:rPr>
          <w:rFonts w:ascii="Times New Roman" w:eastAsia="Times New Roman" w:hAnsi="Times New Roman" w:cs="Times New Roman"/>
          <w:color w:val="0000FF"/>
          <w:sz w:val="24"/>
          <w:szCs w:val="24"/>
          <w:lang w:eastAsia="en-IN"/>
        </w:rPr>
        <w:t> </w:t>
      </w:r>
    </w:p>
    <w:p w:rsidR="00DE5871" w:rsidRPr="00DE5871" w:rsidRDefault="00DE5871" w:rsidP="00DE5871">
      <w:pPr>
        <w:spacing w:before="100" w:beforeAutospacing="1" w:after="100" w:afterAutospacing="1" w:line="240" w:lineRule="auto"/>
        <w:rPr>
          <w:rFonts w:ascii="Times New Roman" w:eastAsia="Times New Roman" w:hAnsi="Times New Roman" w:cs="Times New Roman"/>
          <w:sz w:val="24"/>
          <w:szCs w:val="24"/>
          <w:lang w:eastAsia="en-IN"/>
        </w:rPr>
      </w:pPr>
      <w:r w:rsidRPr="00DE5871">
        <w:rPr>
          <w:rFonts w:ascii="Times New Roman" w:eastAsia="Times New Roman" w:hAnsi="Times New Roman" w:cs="Times New Roman"/>
          <w:sz w:val="24"/>
          <w:szCs w:val="24"/>
          <w:lang w:eastAsia="en-IN"/>
        </w:rPr>
        <w:t>  Abstract</w:t>
      </w:r>
    </w:p>
    <w:p w:rsidR="00DE5871" w:rsidRPr="00DE5871" w:rsidRDefault="00DE5871" w:rsidP="00DE587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E5871">
        <w:rPr>
          <w:rFonts w:ascii="Arial" w:eastAsia="Times New Roman" w:hAnsi="Arial" w:cs="Arial"/>
          <w:color w:val="0000FF"/>
          <w:sz w:val="24"/>
          <w:szCs w:val="24"/>
          <w:lang w:eastAsia="en-IN"/>
        </w:rPr>
        <w:t xml:space="preserve">Silicon (Si) power devices have dominated power electronics due to their low cost volume production, excellent starting material quality, ease of processing, and proven reliability. Although Si power devices continue to make progress, they are approaching their operational limits primarily due to their relatively low </w:t>
      </w:r>
      <w:proofErr w:type="spellStart"/>
      <w:r w:rsidRPr="00DE5871">
        <w:rPr>
          <w:rFonts w:ascii="Arial" w:eastAsia="Times New Roman" w:hAnsi="Arial" w:cs="Arial"/>
          <w:color w:val="0000FF"/>
          <w:sz w:val="24"/>
          <w:szCs w:val="24"/>
          <w:lang w:eastAsia="en-IN"/>
        </w:rPr>
        <w:t>bandgap</w:t>
      </w:r>
      <w:proofErr w:type="spellEnd"/>
      <w:r w:rsidRPr="00DE5871">
        <w:rPr>
          <w:rFonts w:ascii="Arial" w:eastAsia="Times New Roman" w:hAnsi="Arial" w:cs="Arial"/>
          <w:color w:val="0000FF"/>
          <w:sz w:val="24"/>
          <w:szCs w:val="24"/>
          <w:lang w:eastAsia="en-IN"/>
        </w:rPr>
        <w:t xml:space="preserve"> and critical electric field that result in high conduction and switching losses, and poor high temperature performance. </w:t>
      </w:r>
    </w:p>
    <w:p w:rsidR="00DE5871" w:rsidRPr="00DE5871" w:rsidRDefault="00DE5871" w:rsidP="00DE587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E5871">
        <w:rPr>
          <w:rFonts w:ascii="Arial" w:eastAsia="Times New Roman" w:hAnsi="Arial" w:cs="Arial"/>
          <w:color w:val="0000FF"/>
          <w:sz w:val="24"/>
          <w:szCs w:val="24"/>
          <w:lang w:eastAsia="en-IN"/>
        </w:rPr>
        <w:t xml:space="preserve">In this presentation, the </w:t>
      </w:r>
      <w:proofErr w:type="spellStart"/>
      <w:r w:rsidRPr="00DE5871">
        <w:rPr>
          <w:rFonts w:ascii="Arial" w:eastAsia="Times New Roman" w:hAnsi="Arial" w:cs="Arial"/>
          <w:color w:val="0000FF"/>
          <w:sz w:val="24"/>
          <w:szCs w:val="24"/>
          <w:lang w:eastAsia="en-IN"/>
        </w:rPr>
        <w:t>favorable</w:t>
      </w:r>
      <w:proofErr w:type="spellEnd"/>
      <w:r w:rsidRPr="00DE5871">
        <w:rPr>
          <w:rFonts w:ascii="Arial" w:eastAsia="Times New Roman" w:hAnsi="Arial" w:cs="Arial"/>
          <w:color w:val="0000FF"/>
          <w:sz w:val="24"/>
          <w:szCs w:val="24"/>
          <w:lang w:eastAsia="en-IN"/>
        </w:rPr>
        <w:t xml:space="preserve"> material properties of Silicon Carbide (</w:t>
      </w:r>
      <w:proofErr w:type="spellStart"/>
      <w:r w:rsidRPr="00DE5871">
        <w:rPr>
          <w:rFonts w:ascii="Arial" w:eastAsia="Times New Roman" w:hAnsi="Arial" w:cs="Arial"/>
          <w:color w:val="0000FF"/>
          <w:sz w:val="24"/>
          <w:szCs w:val="24"/>
          <w:lang w:eastAsia="en-IN"/>
        </w:rPr>
        <w:t>SiC</w:t>
      </w:r>
      <w:proofErr w:type="spellEnd"/>
      <w:r w:rsidRPr="00DE5871">
        <w:rPr>
          <w:rFonts w:ascii="Arial" w:eastAsia="Times New Roman" w:hAnsi="Arial" w:cs="Arial"/>
          <w:color w:val="0000FF"/>
          <w:sz w:val="24"/>
          <w:szCs w:val="24"/>
          <w:lang w:eastAsia="en-IN"/>
        </w:rPr>
        <w:t xml:space="preserve">) devices, which allow for highly efficient power electronic systems with reduced form factor and reduced cooling requirements, will be highlighted. Emphasis will be placed on high impact application opportunities where </w:t>
      </w:r>
      <w:proofErr w:type="spellStart"/>
      <w:r w:rsidRPr="00DE5871">
        <w:rPr>
          <w:rFonts w:ascii="Arial" w:eastAsia="Times New Roman" w:hAnsi="Arial" w:cs="Arial"/>
          <w:color w:val="0000FF"/>
          <w:sz w:val="24"/>
          <w:szCs w:val="24"/>
          <w:lang w:eastAsia="en-IN"/>
        </w:rPr>
        <w:t>SiC</w:t>
      </w:r>
      <w:proofErr w:type="spellEnd"/>
      <w:r w:rsidRPr="00DE5871">
        <w:rPr>
          <w:rFonts w:ascii="Arial" w:eastAsia="Times New Roman" w:hAnsi="Arial" w:cs="Arial"/>
          <w:color w:val="0000FF"/>
          <w:sz w:val="24"/>
          <w:szCs w:val="24"/>
          <w:lang w:eastAsia="en-IN"/>
        </w:rPr>
        <w:t xml:space="preserve"> devices are expected to displace their incumbent Si counterparts. These include “more electric aerospace” with weight, volume, and cooling system reductions contributing to energy savings and low emissions; automotive power electronics with reduced losses and relaxed cooling requirements; more efficient, flexible, and reliable grid applications with reduced system footprint; variable frequency drives for efficient high power electric motors at reduced overall system cost; and novel data </w:t>
      </w:r>
      <w:proofErr w:type="spellStart"/>
      <w:r w:rsidRPr="00DE5871">
        <w:rPr>
          <w:rFonts w:ascii="Arial" w:eastAsia="Times New Roman" w:hAnsi="Arial" w:cs="Arial"/>
          <w:color w:val="0000FF"/>
          <w:sz w:val="24"/>
          <w:szCs w:val="24"/>
          <w:lang w:eastAsia="en-IN"/>
        </w:rPr>
        <w:t>center</w:t>
      </w:r>
      <w:proofErr w:type="spellEnd"/>
      <w:r w:rsidRPr="00DE5871">
        <w:rPr>
          <w:rFonts w:ascii="Arial" w:eastAsia="Times New Roman" w:hAnsi="Arial" w:cs="Arial"/>
          <w:color w:val="0000FF"/>
          <w:sz w:val="24"/>
          <w:szCs w:val="24"/>
          <w:lang w:eastAsia="en-IN"/>
        </w:rPr>
        <w:t xml:space="preserve"> topologies with reduced cooling loads and higher efficiencies. Foundry considerations and design of </w:t>
      </w:r>
      <w:proofErr w:type="spellStart"/>
      <w:r w:rsidRPr="00DE5871">
        <w:rPr>
          <w:rFonts w:ascii="Arial" w:eastAsia="Times New Roman" w:hAnsi="Arial" w:cs="Arial"/>
          <w:color w:val="0000FF"/>
          <w:sz w:val="24"/>
          <w:szCs w:val="24"/>
          <w:lang w:eastAsia="en-IN"/>
        </w:rPr>
        <w:t>SiC</w:t>
      </w:r>
      <w:proofErr w:type="spellEnd"/>
      <w:r w:rsidRPr="00DE5871">
        <w:rPr>
          <w:rFonts w:ascii="Arial" w:eastAsia="Times New Roman" w:hAnsi="Arial" w:cs="Arial"/>
          <w:color w:val="0000FF"/>
          <w:sz w:val="24"/>
          <w:szCs w:val="24"/>
          <w:lang w:eastAsia="en-IN"/>
        </w:rPr>
        <w:t xml:space="preserve"> MOSFETs, currently being inserted in the majority of </w:t>
      </w:r>
      <w:proofErr w:type="spellStart"/>
      <w:proofErr w:type="gramStart"/>
      <w:r w:rsidRPr="00DE5871">
        <w:rPr>
          <w:rFonts w:ascii="Arial" w:eastAsia="Times New Roman" w:hAnsi="Arial" w:cs="Arial"/>
          <w:color w:val="0000FF"/>
          <w:sz w:val="24"/>
          <w:szCs w:val="24"/>
          <w:lang w:eastAsia="en-IN"/>
        </w:rPr>
        <w:t>SiC</w:t>
      </w:r>
      <w:proofErr w:type="spellEnd"/>
      <w:proofErr w:type="gramEnd"/>
      <w:r w:rsidRPr="00DE5871">
        <w:rPr>
          <w:rFonts w:ascii="Arial" w:eastAsia="Times New Roman" w:hAnsi="Arial" w:cs="Arial"/>
          <w:color w:val="0000FF"/>
          <w:sz w:val="24"/>
          <w:szCs w:val="24"/>
          <w:lang w:eastAsia="en-IN"/>
        </w:rPr>
        <w:t xml:space="preserve"> based power electronic systems, will be discussed. Cost reduction strategies will be outlined elucidating the path to the projected $1.5B </w:t>
      </w:r>
      <w:proofErr w:type="spellStart"/>
      <w:r w:rsidRPr="00DE5871">
        <w:rPr>
          <w:rFonts w:ascii="Arial" w:eastAsia="Times New Roman" w:hAnsi="Arial" w:cs="Arial"/>
          <w:color w:val="0000FF"/>
          <w:sz w:val="24"/>
          <w:szCs w:val="24"/>
          <w:lang w:eastAsia="en-IN"/>
        </w:rPr>
        <w:t>SiC</w:t>
      </w:r>
      <w:proofErr w:type="spellEnd"/>
      <w:r w:rsidRPr="00DE5871">
        <w:rPr>
          <w:rFonts w:ascii="Arial" w:eastAsia="Times New Roman" w:hAnsi="Arial" w:cs="Arial"/>
          <w:color w:val="0000FF"/>
          <w:sz w:val="24"/>
          <w:szCs w:val="24"/>
          <w:lang w:eastAsia="en-IN"/>
        </w:rPr>
        <w:t xml:space="preserve"> device market by 2023. The efforts of the </w:t>
      </w:r>
      <w:proofErr w:type="spellStart"/>
      <w:r w:rsidRPr="00DE5871">
        <w:rPr>
          <w:rFonts w:ascii="Arial" w:eastAsia="Times New Roman" w:hAnsi="Arial" w:cs="Arial"/>
          <w:color w:val="0000FF"/>
          <w:sz w:val="24"/>
          <w:szCs w:val="24"/>
          <w:lang w:eastAsia="en-IN"/>
        </w:rPr>
        <w:t>PowerAmerica</w:t>
      </w:r>
      <w:proofErr w:type="spellEnd"/>
      <w:r w:rsidRPr="00DE5871">
        <w:rPr>
          <w:rFonts w:ascii="Arial" w:eastAsia="Times New Roman" w:hAnsi="Arial" w:cs="Arial"/>
          <w:color w:val="0000FF"/>
          <w:sz w:val="24"/>
          <w:szCs w:val="24"/>
          <w:lang w:eastAsia="en-IN"/>
        </w:rPr>
        <w:t xml:space="preserve"> manufacturing Institute to bridge gaps in wide </w:t>
      </w:r>
      <w:proofErr w:type="spellStart"/>
      <w:r w:rsidRPr="00DE5871">
        <w:rPr>
          <w:rFonts w:ascii="Arial" w:eastAsia="Times New Roman" w:hAnsi="Arial" w:cs="Arial"/>
          <w:color w:val="0000FF"/>
          <w:sz w:val="24"/>
          <w:szCs w:val="24"/>
          <w:lang w:eastAsia="en-IN"/>
        </w:rPr>
        <w:t>bandgap</w:t>
      </w:r>
      <w:proofErr w:type="spellEnd"/>
      <w:r w:rsidRPr="00DE5871">
        <w:rPr>
          <w:rFonts w:ascii="Arial" w:eastAsia="Times New Roman" w:hAnsi="Arial" w:cs="Arial"/>
          <w:color w:val="0000FF"/>
          <w:sz w:val="24"/>
          <w:szCs w:val="24"/>
          <w:lang w:eastAsia="en-IN"/>
        </w:rPr>
        <w:t xml:space="preserve"> power technology to enable manufacturing job creation and energy savings will also be presented. </w:t>
      </w:r>
    </w:p>
    <w:p w:rsidR="00AC6B90" w:rsidRDefault="00AC6B90"/>
    <w:sectPr w:rsidR="00AC6B90" w:rsidSect="00AC6B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871"/>
    <w:rsid w:val="007F3359"/>
    <w:rsid w:val="00AC6B90"/>
    <w:rsid w:val="00DE58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987502">
      <w:bodyDiv w:val="1"/>
      <w:marLeft w:val="0"/>
      <w:marRight w:val="0"/>
      <w:marTop w:val="0"/>
      <w:marBottom w:val="0"/>
      <w:divBdr>
        <w:top w:val="none" w:sz="0" w:space="0" w:color="auto"/>
        <w:left w:val="none" w:sz="0" w:space="0" w:color="auto"/>
        <w:bottom w:val="none" w:sz="0" w:space="0" w:color="auto"/>
        <w:right w:val="none" w:sz="0" w:space="0" w:color="auto"/>
      </w:divBdr>
      <w:divsChild>
        <w:div w:id="705250730">
          <w:marLeft w:val="0"/>
          <w:marRight w:val="0"/>
          <w:marTop w:val="0"/>
          <w:marBottom w:val="0"/>
          <w:divBdr>
            <w:top w:val="none" w:sz="0" w:space="0" w:color="auto"/>
            <w:left w:val="none" w:sz="0" w:space="0" w:color="auto"/>
            <w:bottom w:val="none" w:sz="0" w:space="0" w:color="auto"/>
            <w:right w:val="none" w:sz="0" w:space="0" w:color="auto"/>
          </w:divBdr>
        </w:div>
        <w:div w:id="565068251">
          <w:marLeft w:val="0"/>
          <w:marRight w:val="0"/>
          <w:marTop w:val="0"/>
          <w:marBottom w:val="0"/>
          <w:divBdr>
            <w:top w:val="none" w:sz="0" w:space="0" w:color="auto"/>
            <w:left w:val="none" w:sz="0" w:space="0" w:color="auto"/>
            <w:bottom w:val="none" w:sz="0" w:space="0" w:color="auto"/>
            <w:right w:val="none" w:sz="0" w:space="0" w:color="auto"/>
          </w:divBdr>
        </w:div>
        <w:div w:id="224532537">
          <w:marLeft w:val="0"/>
          <w:marRight w:val="0"/>
          <w:marTop w:val="0"/>
          <w:marBottom w:val="0"/>
          <w:divBdr>
            <w:top w:val="none" w:sz="0" w:space="0" w:color="auto"/>
            <w:left w:val="none" w:sz="0" w:space="0" w:color="auto"/>
            <w:bottom w:val="none" w:sz="0" w:space="0" w:color="auto"/>
            <w:right w:val="none" w:sz="0" w:space="0" w:color="auto"/>
          </w:divBdr>
        </w:div>
        <w:div w:id="1090927991">
          <w:marLeft w:val="0"/>
          <w:marRight w:val="0"/>
          <w:marTop w:val="0"/>
          <w:marBottom w:val="0"/>
          <w:divBdr>
            <w:top w:val="none" w:sz="0" w:space="0" w:color="auto"/>
            <w:left w:val="none" w:sz="0" w:space="0" w:color="auto"/>
            <w:bottom w:val="none" w:sz="0" w:space="0" w:color="auto"/>
            <w:right w:val="none" w:sz="0" w:space="0" w:color="auto"/>
          </w:divBdr>
        </w:div>
        <w:div w:id="587694030">
          <w:marLeft w:val="0"/>
          <w:marRight w:val="0"/>
          <w:marTop w:val="0"/>
          <w:marBottom w:val="0"/>
          <w:divBdr>
            <w:top w:val="none" w:sz="0" w:space="0" w:color="auto"/>
            <w:left w:val="none" w:sz="0" w:space="0" w:color="auto"/>
            <w:bottom w:val="none" w:sz="0" w:space="0" w:color="auto"/>
            <w:right w:val="none" w:sz="0" w:space="0" w:color="auto"/>
          </w:divBdr>
        </w:div>
        <w:div w:id="57173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Company>Hewlett-Packard Company</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2019-09-14T14:03:00Z</dcterms:created>
  <dcterms:modified xsi:type="dcterms:W3CDTF">2019-09-14T14:05:00Z</dcterms:modified>
</cp:coreProperties>
</file>